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31F" w:rsidRPr="001D731F" w:rsidRDefault="001D731F" w:rsidP="001D731F">
      <w:pPr>
        <w:rPr>
          <w:rFonts w:ascii="Cambria" w:eastAsia="Arial" w:hAnsi="Cambria" w:cs="Arial"/>
          <w:color w:val="000000"/>
          <w:sz w:val="36"/>
          <w:szCs w:val="36"/>
          <w:u w:val="single"/>
        </w:rPr>
      </w:pPr>
      <w:r>
        <w:rPr>
          <w:rFonts w:ascii="Cambria" w:eastAsia="Arial" w:hAnsi="Cambria" w:cs="Arial"/>
          <w:b/>
          <w:color w:val="000000"/>
          <w:sz w:val="36"/>
          <w:szCs w:val="36"/>
          <w:u w:val="single"/>
        </w:rPr>
        <w:t>Make Room</w:t>
      </w:r>
      <w:r w:rsidRPr="001D731F">
        <w:rPr>
          <w:rFonts w:ascii="Cambria" w:eastAsia="Arial" w:hAnsi="Cambria" w:cs="Arial"/>
          <w:b/>
          <w:color w:val="000000"/>
          <w:sz w:val="36"/>
          <w:szCs w:val="36"/>
          <w:u w:val="single"/>
        </w:rPr>
        <w:t xml:space="preserve"> – Week </w:t>
      </w:r>
      <w:r>
        <w:rPr>
          <w:rFonts w:ascii="Cambria" w:eastAsia="Arial" w:hAnsi="Cambria" w:cs="Arial"/>
          <w:b/>
          <w:color w:val="000000"/>
          <w:sz w:val="36"/>
          <w:szCs w:val="36"/>
          <w:u w:val="single"/>
        </w:rPr>
        <w:t>1</w:t>
      </w:r>
      <w:r w:rsidRPr="001D731F">
        <w:rPr>
          <w:rFonts w:ascii="Cambria" w:eastAsia="Arial" w:hAnsi="Cambria" w:cs="Arial"/>
          <w:b/>
          <w:color w:val="000000"/>
          <w:sz w:val="36"/>
          <w:szCs w:val="36"/>
          <w:u w:val="single"/>
        </w:rPr>
        <w:t xml:space="preserve"> – </w:t>
      </w:r>
      <w:r>
        <w:rPr>
          <w:rFonts w:ascii="Cambria" w:eastAsia="Arial" w:hAnsi="Cambria" w:cs="Arial"/>
          <w:b/>
          <w:color w:val="000000"/>
          <w:sz w:val="36"/>
          <w:szCs w:val="36"/>
          <w:u w:val="single"/>
        </w:rPr>
        <w:t>Prayer of Repentance &amp; Communion</w:t>
      </w:r>
    </w:p>
    <w:p w:rsidR="001D731F" w:rsidRPr="001D731F" w:rsidRDefault="001D731F" w:rsidP="001D731F">
      <w:pPr>
        <w:rPr>
          <w:rFonts w:ascii="Cambria" w:eastAsia="Arial" w:hAnsi="Cambria" w:cs="Arial"/>
          <w:color w:val="000000"/>
          <w:sz w:val="22"/>
          <w:szCs w:val="22"/>
        </w:rPr>
      </w:pPr>
    </w:p>
    <w:p w:rsidR="001178CA" w:rsidRPr="001D731F" w:rsidRDefault="001D731F" w:rsidP="001D731F">
      <w:pPr>
        <w:rPr>
          <w:rFonts w:ascii="Cambria" w:eastAsia="MS Mincho" w:hAnsi="Cambria" w:cs="Times New Roman"/>
          <w:color w:val="0070C0"/>
        </w:rPr>
      </w:pPr>
      <w:r>
        <w:rPr>
          <w:rFonts w:ascii="Cambria" w:eastAsia="MS Mincho" w:hAnsi="Cambria" w:cs="Times New Roman"/>
          <w:color w:val="0070C0"/>
        </w:rPr>
        <w:t>After the Videocast Part 1, the band enters and leads in an acoustic version of the first verse and chorus of “Make Room.” Then either the TP/Host or WL leads this Prayer of Repentance &amp; Communion.</w:t>
      </w:r>
    </w:p>
    <w:p w:rsidR="001D731F" w:rsidRDefault="001D731F" w:rsidP="001D731F">
      <w:pPr>
        <w:rPr>
          <w:rFonts w:ascii="Cambria" w:hAnsi="Cambria"/>
        </w:rPr>
      </w:pPr>
    </w:p>
    <w:p w:rsidR="001D731F" w:rsidRPr="001D731F" w:rsidRDefault="001D731F" w:rsidP="001D731F">
      <w:pPr>
        <w:rPr>
          <w:rFonts w:ascii="Cambria" w:hAnsi="Cambria"/>
          <w:b/>
          <w:sz w:val="28"/>
          <w:szCs w:val="28"/>
        </w:rPr>
      </w:pPr>
      <w:r w:rsidRPr="001D731F">
        <w:rPr>
          <w:rFonts w:ascii="Cambria" w:hAnsi="Cambria"/>
          <w:b/>
          <w:sz w:val="28"/>
          <w:szCs w:val="28"/>
        </w:rPr>
        <w:t>Prayer of Repentance</w:t>
      </w:r>
    </w:p>
    <w:p w:rsidR="001D731F" w:rsidRDefault="001D731F" w:rsidP="001D731F">
      <w:pPr>
        <w:rPr>
          <w:rFonts w:ascii="Cambria" w:hAnsi="Cambria"/>
        </w:rPr>
      </w:pPr>
    </w:p>
    <w:p w:rsidR="001D731F" w:rsidRDefault="004830AE" w:rsidP="001D731F">
      <w:pPr>
        <w:rPr>
          <w:rFonts w:ascii="Cambria" w:hAnsi="Cambria"/>
        </w:rPr>
      </w:pPr>
      <w:r w:rsidRPr="004830AE">
        <w:rPr>
          <w:rFonts w:ascii="Cambria" w:hAnsi="Cambria"/>
        </w:rPr>
        <w:t>As we end one year and begin the next, what do you need to turn away from? What do you need to not bring with you into the New Year? What do you need to surrender in order to whole-heartedly say “yes” to Jesus and make room for breakthrough?</w:t>
      </w:r>
    </w:p>
    <w:p w:rsidR="004830AE" w:rsidRDefault="004830AE" w:rsidP="001D731F">
      <w:pPr>
        <w:rPr>
          <w:rFonts w:ascii="Cambria" w:hAnsi="Cambria"/>
        </w:rPr>
      </w:pPr>
    </w:p>
    <w:p w:rsidR="004830AE" w:rsidRDefault="004830AE" w:rsidP="001D731F">
      <w:pPr>
        <w:rPr>
          <w:rFonts w:ascii="Cambria" w:hAnsi="Cambria"/>
        </w:rPr>
      </w:pPr>
      <w:r>
        <w:rPr>
          <w:rFonts w:ascii="Cambria" w:hAnsi="Cambria"/>
        </w:rPr>
        <w:t xml:space="preserve">If you are ready to move forward in a new direction, I want to </w:t>
      </w:r>
      <w:r w:rsidR="000A7F7A">
        <w:rPr>
          <w:rFonts w:ascii="Cambria" w:hAnsi="Cambria"/>
        </w:rPr>
        <w:t>invite you to pray with me as I pray a prayer of repentance for our community. Let’s pray.</w:t>
      </w:r>
    </w:p>
    <w:p w:rsidR="004830AE" w:rsidRDefault="004830AE" w:rsidP="001D731F">
      <w:pPr>
        <w:rPr>
          <w:rFonts w:ascii="Cambria" w:hAnsi="Cambria"/>
        </w:rPr>
      </w:pPr>
    </w:p>
    <w:p w:rsidR="004830AE" w:rsidRDefault="004830AE" w:rsidP="004830AE">
      <w:pPr>
        <w:ind w:left="720"/>
        <w:rPr>
          <w:rFonts w:ascii="Cambria" w:hAnsi="Cambria"/>
        </w:rPr>
      </w:pPr>
      <w:r>
        <w:rPr>
          <w:rFonts w:ascii="Cambria" w:hAnsi="Cambria"/>
        </w:rPr>
        <w:t>Father, in this moment, we come before you</w:t>
      </w:r>
      <w:r w:rsidR="000A7F7A">
        <w:rPr>
          <w:rFonts w:ascii="Cambria" w:hAnsi="Cambria"/>
        </w:rPr>
        <w:t xml:space="preserve"> and lay down everything that is keeping us from whole-heartedly saying “yes” to you. </w:t>
      </w:r>
    </w:p>
    <w:p w:rsidR="000A7F7A" w:rsidRDefault="000A7F7A" w:rsidP="004830AE">
      <w:pPr>
        <w:ind w:left="720"/>
        <w:rPr>
          <w:rFonts w:ascii="Cambria" w:hAnsi="Cambria"/>
        </w:rPr>
      </w:pPr>
    </w:p>
    <w:p w:rsidR="000A7F7A" w:rsidRDefault="000A7F7A" w:rsidP="004830AE">
      <w:pPr>
        <w:ind w:left="720"/>
        <w:rPr>
          <w:rFonts w:ascii="Cambria" w:hAnsi="Cambria"/>
          <w:i/>
        </w:rPr>
      </w:pPr>
      <w:r>
        <w:rPr>
          <w:rFonts w:ascii="Cambria" w:hAnsi="Cambria"/>
        </w:rPr>
        <w:t xml:space="preserve">Take a moment and silently confess to God what you need to turn away from. </w:t>
      </w:r>
      <w:r>
        <w:rPr>
          <w:rFonts w:ascii="Cambria" w:hAnsi="Cambria"/>
          <w:i/>
        </w:rPr>
        <w:t>(Give 20 seconds of silence.)</w:t>
      </w:r>
    </w:p>
    <w:p w:rsidR="000A7F7A" w:rsidRDefault="000A7F7A" w:rsidP="004830AE">
      <w:pPr>
        <w:ind w:left="720"/>
        <w:rPr>
          <w:rFonts w:ascii="Cambria" w:hAnsi="Cambria"/>
          <w:i/>
        </w:rPr>
      </w:pPr>
    </w:p>
    <w:p w:rsidR="000A7F7A" w:rsidRDefault="000A7F7A" w:rsidP="004830AE">
      <w:pPr>
        <w:ind w:left="720"/>
        <w:rPr>
          <w:rFonts w:ascii="Cambria" w:hAnsi="Cambria"/>
        </w:rPr>
      </w:pPr>
      <w:r>
        <w:rPr>
          <w:rFonts w:ascii="Cambria" w:hAnsi="Cambria"/>
        </w:rPr>
        <w:t>Father, as we lay these things down, we turn from them so that we can instead follow you. We open ourselves to the work of your Holy Spirit in us and through us. Lead us forward in the ways of Jesus. We surrender our lives to you. In Jesus’ name we pray, Amen.</w:t>
      </w:r>
    </w:p>
    <w:p w:rsidR="000A7F7A" w:rsidRDefault="000A7F7A" w:rsidP="004830AE">
      <w:pPr>
        <w:ind w:left="720"/>
        <w:rPr>
          <w:rFonts w:ascii="Cambria" w:hAnsi="Cambria"/>
        </w:rPr>
      </w:pPr>
    </w:p>
    <w:p w:rsidR="000A7F7A" w:rsidRDefault="000A7F7A" w:rsidP="004830AE">
      <w:pPr>
        <w:ind w:left="720"/>
        <w:rPr>
          <w:rFonts w:ascii="Cambria" w:hAnsi="Cambria"/>
        </w:rPr>
      </w:pPr>
    </w:p>
    <w:p w:rsidR="000A7F7A" w:rsidRPr="000A7F7A" w:rsidRDefault="000A7F7A" w:rsidP="000A7F7A">
      <w:pPr>
        <w:rPr>
          <w:rFonts w:ascii="Cambria" w:hAnsi="Cambria"/>
          <w:b/>
          <w:sz w:val="28"/>
          <w:szCs w:val="28"/>
        </w:rPr>
      </w:pPr>
      <w:r w:rsidRPr="000A7F7A">
        <w:rPr>
          <w:rFonts w:ascii="Cambria" w:hAnsi="Cambria"/>
          <w:b/>
          <w:sz w:val="28"/>
          <w:szCs w:val="28"/>
        </w:rPr>
        <w:t>Communion</w:t>
      </w:r>
    </w:p>
    <w:p w:rsidR="000A7F7A" w:rsidRDefault="000A7F7A" w:rsidP="000A7F7A">
      <w:pPr>
        <w:rPr>
          <w:rFonts w:ascii="Cambria" w:hAnsi="Cambria"/>
        </w:rPr>
      </w:pPr>
    </w:p>
    <w:p w:rsidR="000A7F7A" w:rsidRDefault="00AC37D9" w:rsidP="000A7F7A">
      <w:pPr>
        <w:rPr>
          <w:rFonts w:ascii="Cambria" w:hAnsi="Cambria"/>
        </w:rPr>
      </w:pPr>
      <w:r>
        <w:rPr>
          <w:rFonts w:ascii="Cambria" w:hAnsi="Cambria"/>
        </w:rPr>
        <w:t>As we prepare to receive Communion, I am reminded of a prayer that Jesus prayed in the Garden of Gethsemane the night before he was crucified. As he faced the cross, his soul was in agony. He asked the Father if there was some other way than the suffering that lay before him. But then he prayed:</w:t>
      </w:r>
    </w:p>
    <w:p w:rsidR="00AC37D9" w:rsidRDefault="00AC37D9" w:rsidP="000A7F7A">
      <w:pPr>
        <w:rPr>
          <w:rFonts w:ascii="Cambria" w:hAnsi="Cambria"/>
        </w:rPr>
      </w:pPr>
    </w:p>
    <w:p w:rsidR="00AC37D9" w:rsidRPr="00AC37D9" w:rsidRDefault="00AC37D9" w:rsidP="00AC37D9">
      <w:pPr>
        <w:ind w:left="720"/>
        <w:rPr>
          <w:rFonts w:ascii="Cambria" w:hAnsi="Cambria"/>
          <w:b/>
          <w:color w:val="FF0000"/>
        </w:rPr>
      </w:pPr>
      <w:r w:rsidRPr="00AC37D9">
        <w:rPr>
          <w:rFonts w:ascii="Cambria" w:hAnsi="Cambria"/>
          <w:b/>
          <w:color w:val="FF0000"/>
        </w:rPr>
        <w:t>“…not my will, but yours be done.” -Luke 22:42</w:t>
      </w:r>
    </w:p>
    <w:p w:rsidR="00AC37D9" w:rsidRDefault="00AC37D9" w:rsidP="00AC37D9">
      <w:pPr>
        <w:ind w:left="720"/>
        <w:rPr>
          <w:rFonts w:ascii="Cambria" w:hAnsi="Cambria"/>
        </w:rPr>
      </w:pPr>
    </w:p>
    <w:p w:rsidR="00AC37D9" w:rsidRDefault="00AC37D9" w:rsidP="00AC37D9">
      <w:pPr>
        <w:rPr>
          <w:rFonts w:ascii="Cambria" w:hAnsi="Cambria"/>
        </w:rPr>
      </w:pPr>
      <w:r>
        <w:rPr>
          <w:rFonts w:ascii="Cambria" w:hAnsi="Cambria"/>
        </w:rPr>
        <w:t>And then he willingly laid down his life for you and for me.</w:t>
      </w:r>
    </w:p>
    <w:p w:rsidR="00AC37D9" w:rsidRDefault="00AC37D9" w:rsidP="00AC37D9">
      <w:pPr>
        <w:rPr>
          <w:rFonts w:ascii="Cambria" w:hAnsi="Cambria"/>
        </w:rPr>
      </w:pPr>
    </w:p>
    <w:p w:rsidR="00AC37D9" w:rsidRDefault="00AC37D9" w:rsidP="00AC37D9">
      <w:pPr>
        <w:rPr>
          <w:rFonts w:ascii="Cambria" w:hAnsi="Cambria"/>
        </w:rPr>
      </w:pPr>
      <w:r>
        <w:rPr>
          <w:rFonts w:ascii="Cambria" w:hAnsi="Cambria"/>
        </w:rPr>
        <w:t>As we receive Communion today, may Jesus’ prayer become our own: “Not my will, God, but yours be done.” Let’s respond to his sacrifice by surrendering to his will for us as we receive the bread that represents his broken body and the cup that represents his shed blood.</w:t>
      </w:r>
    </w:p>
    <w:p w:rsidR="00AC37D9" w:rsidRDefault="00AC37D9" w:rsidP="00AC37D9">
      <w:pPr>
        <w:rPr>
          <w:rFonts w:ascii="Cambria" w:hAnsi="Cambria"/>
        </w:rPr>
      </w:pPr>
    </w:p>
    <w:p w:rsidR="00AC37D9" w:rsidRPr="000A7F7A" w:rsidRDefault="00AC37D9" w:rsidP="00AC37D9">
      <w:pPr>
        <w:rPr>
          <w:rFonts w:ascii="Cambria" w:hAnsi="Cambria"/>
        </w:rPr>
      </w:pPr>
      <w:r>
        <w:rPr>
          <w:rFonts w:ascii="Cambria" w:hAnsi="Cambria"/>
        </w:rPr>
        <w:t>Let’s receive Communion together.</w:t>
      </w:r>
      <w:bookmarkStart w:id="0" w:name="_GoBack"/>
      <w:bookmarkEnd w:id="0"/>
      <w:r>
        <w:rPr>
          <w:rFonts w:ascii="Cambria" w:hAnsi="Cambria"/>
        </w:rPr>
        <w:t xml:space="preserve"> </w:t>
      </w:r>
    </w:p>
    <w:sectPr w:rsidR="00AC37D9" w:rsidRPr="000A7F7A" w:rsidSect="001D73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1F"/>
    <w:rsid w:val="000A7F7A"/>
    <w:rsid w:val="001D731F"/>
    <w:rsid w:val="00244B8B"/>
    <w:rsid w:val="004830AE"/>
    <w:rsid w:val="004D604A"/>
    <w:rsid w:val="00AC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0459"/>
  <w14:defaultImageDpi w14:val="32767"/>
  <w15:chartTrackingRefBased/>
  <w15:docId w15:val="{1D590DBA-8C3B-0740-893F-2E6F5FCC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8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2019-12-04T16:11:00Z</dcterms:created>
  <dcterms:modified xsi:type="dcterms:W3CDTF">2019-12-04T18:40:00Z</dcterms:modified>
</cp:coreProperties>
</file>